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93" w:rsidRPr="00651293" w:rsidRDefault="00651293" w:rsidP="0065129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6512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Как сэкономить сотни тысяч российской семье и не попасть в руки к </w:t>
      </w:r>
      <w:proofErr w:type="spellStart"/>
      <w:r w:rsidRPr="006512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инфоцыганам</w:t>
      </w:r>
      <w:proofErr w:type="spellEnd"/>
    </w:p>
    <w:bookmarkEnd w:id="0"/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профориентологов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  <w:r w:rsidRPr="006512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</w:t>
      </w:r>
      <w:proofErr w:type="spellEnd"/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инициативы по порядку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«Билет в будущее», который включает в себя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диагностики и материалы на цифровой</w:t>
      </w:r>
      <w:hyperlink r:id="rId5">
        <w:r w:rsidRPr="00651293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6">
        <w:r w:rsidRPr="0065129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6512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дополняя это все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разноформатными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офлайн мероприятиями по всей стране (профессиональные пробы, экскурсии на предприятия, мастер-классы).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сентября 2023 года на основе «Билета в будущее»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 появляется 34-часовой курс внеурочной деятельности «Россия – мои горизонты», основной целью </w:t>
      </w:r>
      <w:proofErr w:type="gram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</w:t>
      </w:r>
      <w:proofErr w:type="gram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формирование у подростков готовности к профессиональному самоопределению. В рамках курса школьников знакомят </w:t>
      </w:r>
      <w:r w:rsidRPr="00651293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651293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7">
        <w:r w:rsidRPr="0065129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8">
        <w:r w:rsidRPr="0065129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Как бесплатно получить то, что дорого </w:t>
      </w:r>
      <w:proofErr w:type="spellStart"/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продают</w:t>
      </w:r>
      <w:proofErr w:type="gramStart"/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?</w:t>
      </w: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ажно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</w:t>
      </w: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Рынок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предложений разнообразен. Одним из главных преимуще</w:t>
      </w:r>
      <w:proofErr w:type="gram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ств пл</w:t>
      </w:r>
      <w:proofErr w:type="gram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 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тестирования – от  3 000  до 7 000 рублей (в зависимости от возраста). А некоторые частные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профориентологи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</w:t>
      </w:r>
      <w:proofErr w:type="gram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</w:t>
      </w:r>
      <w:proofErr w:type="gram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масштаба и качества некоммерческим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профориентационным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проектом стал “Билет в будущее”. Для ребенка – это возможность лучше понять свои склонности и интересы, а также определить </w:t>
      </w:r>
      <w:r w:rsidRPr="00651293"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651293"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51293"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родителей: семейные тесты, курсы, психологические советы от экспертов, полезные рекомендации, </w:t>
      </w:r>
      <w:proofErr w:type="gram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чек-листы</w:t>
      </w:r>
      <w:proofErr w:type="gram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. Все это доступно на</w:t>
      </w:r>
      <w:hyperlink r:id="rId9">
        <w:r w:rsidRPr="00651293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10">
        <w:r w:rsidRPr="0065129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</w:rPr>
        <w:t>bvbinfo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инфоцыгане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иентации педагогов-навигаторов.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инициативы уже сегодня становятся </w:t>
      </w:r>
      <w:proofErr w:type="spellStart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экологичнее</w:t>
      </w:r>
      <w:proofErr w:type="spellEnd"/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651293" w:rsidRPr="00651293" w:rsidRDefault="00651293" w:rsidP="00651293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651293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1">
        <w:r w:rsidRPr="0065129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2">
        <w:r w:rsidRPr="00651293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:rsidR="00651293" w:rsidRPr="00BA29E7" w:rsidRDefault="00651293" w:rsidP="0065129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29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51293" w:rsidRPr="00BA29E7" w:rsidRDefault="00651293" w:rsidP="0065129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29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51293" w:rsidRPr="00BA29E7" w:rsidRDefault="00651293" w:rsidP="0065129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29E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37320" w:rsidRPr="00651293" w:rsidRDefault="00837320">
      <w:pPr>
        <w:rPr>
          <w:lang w:val="ru-RU"/>
        </w:rPr>
      </w:pPr>
    </w:p>
    <w:sectPr w:rsidR="00837320" w:rsidRPr="006512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5"/>
    <w:rsid w:val="00373325"/>
    <w:rsid w:val="00651293"/>
    <w:rsid w:val="00815912"/>
    <w:rsid w:val="008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293"/>
    <w:pPr>
      <w:spacing w:after="0"/>
    </w:pPr>
    <w:rPr>
      <w:rFonts w:ascii="Arial" w:eastAsia="Arial" w:hAnsi="Arial" w:cs="Arial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293"/>
    <w:pPr>
      <w:spacing w:after="0"/>
    </w:pPr>
    <w:rPr>
      <w:rFonts w:ascii="Arial" w:eastAsia="Arial" w:hAnsi="Arial" w:cs="Arial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histo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ohistory.ru/" TargetMode="External"/><Relationship Id="rId12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for-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for-par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ЛСОШ</dc:creator>
  <cp:keywords/>
  <dc:description/>
  <cp:lastModifiedBy>МКОУ ЛСОШ</cp:lastModifiedBy>
  <cp:revision>3</cp:revision>
  <dcterms:created xsi:type="dcterms:W3CDTF">2024-11-18T13:07:00Z</dcterms:created>
  <dcterms:modified xsi:type="dcterms:W3CDTF">2024-11-18T13:10:00Z</dcterms:modified>
</cp:coreProperties>
</file>